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5650F" w14:textId="59E2E088" w:rsidR="0003272B" w:rsidRPr="0003272B" w:rsidRDefault="0003272B" w:rsidP="0003272B">
      <w:pPr>
        <w:rPr>
          <w:rFonts w:ascii="Times New Roman" w:hAnsi="Times New Roman" w:cs="Times New Roman"/>
        </w:rPr>
      </w:pPr>
      <w:bookmarkStart w:id="0" w:name="_GoBack"/>
      <w:bookmarkEnd w:id="0"/>
      <w:r w:rsidRPr="0003272B">
        <w:rPr>
          <w:rFonts w:ascii="Times New Roman" w:hAnsi="Times New Roman" w:cs="Times New Roman"/>
        </w:rPr>
        <w:t xml:space="preserve">Comune di </w:t>
      </w:r>
      <w:r w:rsidR="00C66942">
        <w:rPr>
          <w:rFonts w:ascii="Times New Roman" w:hAnsi="Times New Roman" w:cs="Times New Roman"/>
        </w:rPr>
        <w:t>MAZZE’</w:t>
      </w:r>
      <w:r w:rsidRPr="0003272B">
        <w:rPr>
          <w:rFonts w:ascii="Times New Roman" w:hAnsi="Times New Roman" w:cs="Times New Roman"/>
        </w:rPr>
        <w:t xml:space="preserve">           </w:t>
      </w:r>
    </w:p>
    <w:p w14:paraId="6C703D3F" w14:textId="419CCD4C" w:rsidR="008D16BF" w:rsidRDefault="0003272B" w:rsidP="0003272B">
      <w:r w:rsidRPr="0003272B">
        <w:rPr>
          <w:rFonts w:ascii="Times New Roman" w:hAnsi="Times New Roman" w:cs="Times New Roman"/>
        </w:rPr>
        <w:t>(Provincia di Torino)</w:t>
      </w:r>
      <w:r w:rsidRPr="0003272B">
        <w:rPr>
          <w:rFonts w:ascii="Times New Roman" w:hAnsi="Times New Roman" w:cs="Times New Roman"/>
        </w:rPr>
        <w:tab/>
      </w:r>
      <w:r w:rsidRPr="000327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72B">
        <w:rPr>
          <w:rFonts w:ascii="Times New Roman" w:hAnsi="Times New Roman" w:cs="Times New Roman"/>
        </w:rPr>
        <w:t>Organismo Indipendente di Valutazione</w:t>
      </w:r>
    </w:p>
    <w:p w14:paraId="28EA8868" w14:textId="73B24A64" w:rsidR="008D16BF" w:rsidRDefault="008D16BF" w:rsidP="00867423">
      <w:pPr>
        <w:tabs>
          <w:tab w:val="left" w:pos="1170"/>
        </w:tabs>
      </w:pPr>
    </w:p>
    <w:p w14:paraId="487FD49F" w14:textId="137ACDEF" w:rsidR="00D909A1" w:rsidRDefault="00D909A1" w:rsidP="008D16BF"/>
    <w:p w14:paraId="693B11C1" w14:textId="77777777" w:rsidR="007B48B2" w:rsidRDefault="007B48B2" w:rsidP="008D16BF"/>
    <w:p w14:paraId="6B0CC59B" w14:textId="77777777" w:rsidR="008D16BF" w:rsidRDefault="008D16BF" w:rsidP="008D16BF">
      <w:pPr>
        <w:jc w:val="center"/>
        <w:rPr>
          <w:b/>
        </w:rPr>
      </w:pPr>
      <w:r w:rsidRPr="00D909A1">
        <w:rPr>
          <w:b/>
        </w:rPr>
        <w:t>DOCUMENTO DI ATTESTAZIONE</w:t>
      </w:r>
    </w:p>
    <w:p w14:paraId="6405B016" w14:textId="77777777" w:rsidR="00D909A1" w:rsidRPr="00D909A1" w:rsidRDefault="00D909A1" w:rsidP="00D909A1">
      <w:pPr>
        <w:jc w:val="center"/>
        <w:rPr>
          <w:b/>
        </w:rPr>
      </w:pPr>
      <w:r w:rsidRPr="00D909A1">
        <w:rPr>
          <w:b/>
        </w:rPr>
        <w:t>TRASPARENZA</w:t>
      </w:r>
    </w:p>
    <w:p w14:paraId="494121AB" w14:textId="77777777" w:rsidR="00D909A1" w:rsidRPr="00D909A1" w:rsidRDefault="00D909A1" w:rsidP="008D16BF">
      <w:pPr>
        <w:jc w:val="center"/>
        <w:rPr>
          <w:b/>
        </w:rPr>
      </w:pPr>
    </w:p>
    <w:p w14:paraId="62B5899E" w14:textId="77777777" w:rsidR="008D16BF" w:rsidRDefault="008D16BF" w:rsidP="008D16BF"/>
    <w:p w14:paraId="696D4CD6" w14:textId="0F1CCFD5" w:rsidR="008D16BF" w:rsidRDefault="00351D69" w:rsidP="008D16BF">
      <w:r>
        <w:t>L’</w:t>
      </w:r>
      <w:r w:rsidRPr="00351D69">
        <w:t xml:space="preserve"> Organismo Indipendente di Valutazione</w:t>
      </w:r>
      <w:r w:rsidR="008D16BF">
        <w:t xml:space="preserve"> presso il Comune di </w:t>
      </w:r>
      <w:r w:rsidR="00C66942">
        <w:t>Mazzè</w:t>
      </w:r>
      <w:r w:rsidR="00D909A1">
        <w:t xml:space="preserve">, </w:t>
      </w:r>
      <w:r w:rsidR="008D16BF">
        <w:t>ai sensi dell’art. 14, c. 4, lett. g), del d.lgs. n. 150/2009 e delle delibere A.N.AC. n. 1310/2016 e 236/2017, ha effettuato la verifica sulla pubblicazione, sulla completezza, sull’aggiornamento e sull’apertura del formato di ciascun documento, dato ed informazione elencati nell’Allegato 2 – Griglia di rilevazione 2017 della delibera ANAC n. 236/2017.</w:t>
      </w:r>
    </w:p>
    <w:p w14:paraId="212990CD" w14:textId="77777777" w:rsidR="008D16BF" w:rsidRDefault="008D16BF" w:rsidP="008D16BF"/>
    <w:p w14:paraId="52A4C0E5" w14:textId="1D01F6F4" w:rsidR="008D16BF" w:rsidRDefault="00351D69" w:rsidP="008D16BF">
      <w:r>
        <w:t>L’OIV</w:t>
      </w:r>
      <w:r w:rsidR="008D16BF">
        <w:t xml:space="preserve"> ha svolto gli accertamenti, tenendo anche conto dei risultati e degli elementi emersi dall’attività di controllo sull’assolvimento degli obblighi di pubblicazione svolta dal Responsabile della prevenzione della corruzione e della trasparenza ai sensi dell’art. 43, c. 1, del d.lgs. n. 33/2013.</w:t>
      </w:r>
    </w:p>
    <w:p w14:paraId="7A6D7734" w14:textId="77777777" w:rsidR="0003272B" w:rsidRDefault="0003272B" w:rsidP="008D16BF"/>
    <w:p w14:paraId="6F6BC0AF" w14:textId="746859EF" w:rsidR="0003272B" w:rsidRDefault="0003272B" w:rsidP="008D16BF">
      <w:r>
        <w:t>Come ogni anno, la pubblicazione della griglia da parte dell’ANAC è occasione per l’OIV di ricordare all’ente la necessità di aggiornare e integrare i contenuti eventualmente non completi o mancanti. Tale processo dura tutto l’anno e si è particolarmente intensificato nel mese intercorrente tra il 31 marzo (data della griglia) e il 30 aprile, giorno di pubblicazione della griglia e della presente attestazione, che pertanto si rifà alla data in calce.</w:t>
      </w:r>
    </w:p>
    <w:p w14:paraId="1588E26B" w14:textId="77777777" w:rsidR="008D16BF" w:rsidRDefault="008D16BF" w:rsidP="008D16BF"/>
    <w:p w14:paraId="3F62D273" w14:textId="4543F10E" w:rsidR="008D16BF" w:rsidRDefault="008D16BF" w:rsidP="008D16BF">
      <w:r>
        <w:t xml:space="preserve">Sulla base di quanto sopra, </w:t>
      </w:r>
      <w:r w:rsidR="00351D69">
        <w:t>l’OIV</w:t>
      </w:r>
      <w:r>
        <w:t>, ai sensi dell’art. 14, c. 4, lett. g), del d.lgs. n. 150/2009</w:t>
      </w:r>
    </w:p>
    <w:p w14:paraId="4D306CBA" w14:textId="77777777" w:rsidR="008D16BF" w:rsidRDefault="008D16BF" w:rsidP="008D16BF"/>
    <w:p w14:paraId="55C80B70" w14:textId="77777777" w:rsidR="008D16BF" w:rsidRPr="008D16BF" w:rsidRDefault="008D16BF" w:rsidP="008D16BF">
      <w:pPr>
        <w:jc w:val="center"/>
        <w:rPr>
          <w:b/>
        </w:rPr>
      </w:pPr>
      <w:r w:rsidRPr="008D16BF">
        <w:rPr>
          <w:b/>
        </w:rPr>
        <w:t>ATTESTA</w:t>
      </w:r>
    </w:p>
    <w:p w14:paraId="766BA8CB" w14:textId="77777777" w:rsidR="008D16BF" w:rsidRDefault="008D16BF" w:rsidP="008D16BF"/>
    <w:p w14:paraId="1B375D2C" w14:textId="3BCB4E18" w:rsidR="008D16BF" w:rsidRDefault="008D16BF" w:rsidP="008D16BF">
      <w:r>
        <w:t>la veridicità e l’attendibilità, alla data dell’attestazione, di quanto riportato nell’Allegato 2 rispetto a quanto p</w:t>
      </w:r>
      <w:r w:rsidR="007B48B2">
        <w:t>ubblicato sul sito del Comune</w:t>
      </w:r>
      <w:r w:rsidR="00D909A1">
        <w:t>.</w:t>
      </w:r>
    </w:p>
    <w:p w14:paraId="35FE2A57" w14:textId="77777777" w:rsidR="008D16BF" w:rsidRDefault="008D16BF" w:rsidP="008D16BF"/>
    <w:p w14:paraId="72AB1EC6" w14:textId="77777777" w:rsidR="00B63812" w:rsidRDefault="00B63812" w:rsidP="008D16BF"/>
    <w:p w14:paraId="29C88399" w14:textId="77777777" w:rsidR="008D16BF" w:rsidRDefault="008D16BF" w:rsidP="008D16BF"/>
    <w:p w14:paraId="0C6D4D31" w14:textId="1E09ACF7" w:rsidR="00B63812" w:rsidRDefault="00C66942" w:rsidP="00B63812">
      <w:r>
        <w:t>Mazzè</w:t>
      </w:r>
      <w:r w:rsidR="00D909A1">
        <w:t xml:space="preserve">, </w:t>
      </w:r>
      <w:r w:rsidR="0003272B">
        <w:t>26 aprile</w:t>
      </w:r>
      <w:r w:rsidR="00B63812">
        <w:t xml:space="preserve"> 2017. </w:t>
      </w:r>
    </w:p>
    <w:p w14:paraId="583704A6" w14:textId="77777777" w:rsidR="008D16BF" w:rsidRDefault="008D16BF" w:rsidP="008D16BF"/>
    <w:p w14:paraId="51BA48D1" w14:textId="5BCE0AEA" w:rsidR="00D909A1" w:rsidRDefault="00351D69" w:rsidP="00D909A1">
      <w:pPr>
        <w:ind w:left="5103"/>
      </w:pPr>
      <w:r>
        <w:t>L’</w:t>
      </w:r>
      <w:r w:rsidR="00D909A1">
        <w:t>Organismo Indipendente di Valutazione</w:t>
      </w:r>
    </w:p>
    <w:p w14:paraId="72886512" w14:textId="77777777" w:rsidR="008D16BF" w:rsidRDefault="00B63812" w:rsidP="00D909A1">
      <w:pPr>
        <w:ind w:left="5103"/>
      </w:pPr>
      <w:r>
        <w:t xml:space="preserve">   </w:t>
      </w:r>
      <w:r w:rsidR="00D909A1">
        <w:t xml:space="preserve">           </w:t>
      </w:r>
      <w:r>
        <w:t xml:space="preserve"> </w:t>
      </w:r>
      <w:r w:rsidR="008D16BF">
        <w:t>(Dr. Mario Gattiglia)</w:t>
      </w:r>
    </w:p>
    <w:p w14:paraId="759A59FF" w14:textId="4FE2DAA4" w:rsidR="00D85B14" w:rsidRDefault="0003272B" w:rsidP="00D909A1">
      <w:pPr>
        <w:ind w:left="5103"/>
      </w:pPr>
      <w:r>
        <w:t xml:space="preserve">         </w:t>
      </w:r>
      <w:r w:rsidR="008D16BF" w:rsidRPr="00802C10">
        <w:rPr>
          <w:noProof/>
          <w:vertAlign w:val="subscript"/>
          <w:lang w:eastAsia="it-IT"/>
        </w:rPr>
        <w:drawing>
          <wp:inline distT="0" distB="0" distL="0" distR="0" wp14:anchorId="12F1E572" wp14:editId="64FC0234">
            <wp:extent cx="1439545" cy="737235"/>
            <wp:effectExtent l="0" t="0" r="0" b="0"/>
            <wp:docPr id="1" name="Immagine 1" descr="Firma Gattig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Gattigli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B14" w:rsidSect="00D909A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BF"/>
    <w:rsid w:val="00026D56"/>
    <w:rsid w:val="0003272B"/>
    <w:rsid w:val="00351D69"/>
    <w:rsid w:val="003E01D0"/>
    <w:rsid w:val="00443D18"/>
    <w:rsid w:val="007B48B2"/>
    <w:rsid w:val="0082456F"/>
    <w:rsid w:val="00867423"/>
    <w:rsid w:val="008C37B2"/>
    <w:rsid w:val="008D16BF"/>
    <w:rsid w:val="008E6E3B"/>
    <w:rsid w:val="00A06618"/>
    <w:rsid w:val="00A32240"/>
    <w:rsid w:val="00B22F09"/>
    <w:rsid w:val="00B63812"/>
    <w:rsid w:val="00C126DA"/>
    <w:rsid w:val="00C66942"/>
    <w:rsid w:val="00C70606"/>
    <w:rsid w:val="00D522F1"/>
    <w:rsid w:val="00D85B14"/>
    <w:rsid w:val="00D909A1"/>
    <w:rsid w:val="00F6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E2F4"/>
  <w15:chartTrackingRefBased/>
  <w15:docId w15:val="{0D9B332F-B06C-4441-9E44-0354D058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7B2"/>
    <w:pPr>
      <w:ind w:left="0" w:firstLine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Gattiglia</dc:creator>
  <cp:keywords/>
  <dc:description/>
  <cp:lastModifiedBy>Caludia Baro</cp:lastModifiedBy>
  <cp:revision>2</cp:revision>
  <dcterms:created xsi:type="dcterms:W3CDTF">2018-04-28T07:19:00Z</dcterms:created>
  <dcterms:modified xsi:type="dcterms:W3CDTF">2018-04-28T07:19:00Z</dcterms:modified>
</cp:coreProperties>
</file>